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B9" w:rsidRDefault="00CF447A" w:rsidP="00CF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7A">
        <w:rPr>
          <w:rFonts w:ascii="Times New Roman" w:hAnsi="Times New Roman" w:cs="Times New Roman"/>
          <w:b/>
          <w:sz w:val="24"/>
          <w:szCs w:val="24"/>
        </w:rPr>
        <w:t>Literatura za seminarski kolokvij iz predmeta Organizacija uprave i socijalnih službi</w:t>
      </w:r>
    </w:p>
    <w:p w:rsidR="00CF447A" w:rsidRPr="00CE1097" w:rsidRDefault="00CF447A" w:rsidP="00CF4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097" w:rsidRPr="00CE1097" w:rsidRDefault="00CE1097" w:rsidP="00CF44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0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 w:rsidRPr="00CE10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Ivan, Musa Anamarija, Lalić-Novak Goranka (2012). Europski upravni prostor. Zagreb: Institut za javnu upravu, str. 175-183 (Europska regulacija službi od općeg interesa i njihova regulacija putem nezavisnih regulacijskih agencija)</w:t>
      </w:r>
    </w:p>
    <w:p w:rsidR="00CF447A" w:rsidRPr="00CF447A" w:rsidRDefault="00CF447A" w:rsidP="00CF44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Regulacija službi od općeg interesa. Riznica br. 11/2012., str. 51-56.</w:t>
      </w:r>
    </w:p>
    <w:p w:rsidR="00CF447A" w:rsidRPr="00CF447A" w:rsidRDefault="00CF447A" w:rsidP="00CF44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javnih službi do službi od općeg interesa: nova europska regulacija 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njezin odraz u modernim upravnim sustavima. U: Zbornik radova drugog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skopsko-zagrebačkog pravnog kolokvija, Skopje, Pravni fakultet Justinijan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Prvi Sveučilišta Sv. Kiril i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Metodij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2009., str. 27-49.</w:t>
      </w:r>
    </w:p>
    <w:p w:rsidR="00CF447A" w:rsidRPr="00CF447A" w:rsidRDefault="00CF447A" w:rsidP="00CF44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Problemi s decentralizacijom ovlasti   između ustavnih načela 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stvarnosti. Hrvatska i komparativna javna uprava /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Croatian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Comparative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Administration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vol. 14, no. 1/2014,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133-148.</w:t>
      </w:r>
    </w:p>
    <w:p w:rsidR="00CF447A" w:rsidRPr="00CF447A" w:rsidRDefault="00CF447A" w:rsidP="00CF44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Prilagodbe hrvatske javne uprave europskim standardima. Godišnjak</w:t>
      </w:r>
      <w:r w:rsidRPr="00CF44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Akademije pravnih znanosti Hrvatske, vol. V., br. 1/2014., str. 8-38.</w:t>
      </w:r>
    </w:p>
    <w:p w:rsidR="00CF447A" w:rsidRPr="00CF447A" w:rsidRDefault="00CF447A" w:rsidP="00CF44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Razvoj i problemi agencijskog modela s posebnim osvrtom na nezavisne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regulatore. U: Ivan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Anamarija Musa, Vedran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Đulabić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 Agencije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Hrvatskoj: regula</w:t>
      </w:r>
      <w:r w:rsidR="00C059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cija i privatizacija javnih službi na drž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avnoj,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lokalnoj i regionalnoj razini, Zagreb, Institut za javnu upravu, 2013.,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str. 1-29.</w:t>
      </w:r>
    </w:p>
    <w:p w:rsidR="00CF447A" w:rsidRPr="00CF447A" w:rsidRDefault="00CF447A" w:rsidP="00CF44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Europeizacija javnih službi i jedinice lokalne i područne (regionalne)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samouprave. U: Ivan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Anamarija Musa, Vedran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Đulabić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 Agencije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Hrvatskoj: regulacija i privatizacija javnih službi na drž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avnoj,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lokalnoj i regionalnoj razini, Zagreb, Institut za javnu upravu, 2013.,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str. 31-54</w:t>
      </w:r>
    </w:p>
    <w:sectPr w:rsidR="00CF447A" w:rsidRPr="00CF447A" w:rsidSect="009F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DF8"/>
    <w:multiLevelType w:val="hybridMultilevel"/>
    <w:tmpl w:val="8202F9DE"/>
    <w:lvl w:ilvl="0" w:tplc="B1C8D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47A"/>
    <w:rsid w:val="009F47B9"/>
    <w:rsid w:val="00C059B2"/>
    <w:rsid w:val="00CE1097"/>
    <w:rsid w:val="00C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4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2015-03-12T08:16:00Z</dcterms:created>
  <dcterms:modified xsi:type="dcterms:W3CDTF">2015-03-12T08:28:00Z</dcterms:modified>
</cp:coreProperties>
</file>